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21" w:rsidRPr="007D305A" w:rsidRDefault="00C06095">
      <w:pPr>
        <w:rPr>
          <w:rFonts w:ascii="Verdana" w:hAnsi="Verdana"/>
          <w:b/>
          <w:sz w:val="18"/>
          <w:szCs w:val="18"/>
        </w:rPr>
      </w:pPr>
      <w:r w:rsidRPr="007D305A">
        <w:rPr>
          <w:rFonts w:ascii="Verdana" w:hAnsi="Verdana"/>
          <w:b/>
          <w:sz w:val="18"/>
          <w:szCs w:val="18"/>
        </w:rPr>
        <w:t>Formandens b</w:t>
      </w:r>
      <w:r w:rsidR="00654521" w:rsidRPr="007D305A">
        <w:rPr>
          <w:rFonts w:ascii="Verdana" w:hAnsi="Verdana"/>
          <w:b/>
          <w:sz w:val="18"/>
          <w:szCs w:val="18"/>
        </w:rPr>
        <w:t xml:space="preserve">eretning </w:t>
      </w:r>
      <w:r w:rsidR="00CE1156" w:rsidRPr="007D305A">
        <w:rPr>
          <w:rFonts w:ascii="Verdana" w:hAnsi="Verdana"/>
          <w:b/>
          <w:sz w:val="18"/>
          <w:szCs w:val="18"/>
        </w:rPr>
        <w:t xml:space="preserve">for </w:t>
      </w:r>
      <w:r w:rsidR="00654521" w:rsidRPr="007D305A">
        <w:rPr>
          <w:rFonts w:ascii="Verdana" w:hAnsi="Verdana"/>
          <w:b/>
          <w:sz w:val="18"/>
          <w:szCs w:val="18"/>
        </w:rPr>
        <w:t>2010</w:t>
      </w:r>
    </w:p>
    <w:p w:rsidR="00654521" w:rsidRPr="007D305A" w:rsidRDefault="007D305A">
      <w:pPr>
        <w:rPr>
          <w:rFonts w:ascii="Verdana" w:hAnsi="Verdana"/>
          <w:sz w:val="18"/>
          <w:szCs w:val="18"/>
        </w:rPr>
      </w:pPr>
      <w:r w:rsidRPr="007D305A">
        <w:rPr>
          <w:rFonts w:ascii="Verdana" w:hAnsi="Verdana"/>
          <w:sz w:val="18"/>
          <w:szCs w:val="18"/>
        </w:rPr>
        <w:t>v</w:t>
      </w:r>
      <w:r w:rsidR="00CE1156" w:rsidRPr="007D305A">
        <w:rPr>
          <w:rFonts w:ascii="Verdana" w:hAnsi="Verdana"/>
          <w:sz w:val="18"/>
          <w:szCs w:val="18"/>
        </w:rPr>
        <w:t xml:space="preserve">ed </w:t>
      </w:r>
      <w:r w:rsidR="00C06095" w:rsidRPr="007D305A">
        <w:rPr>
          <w:rFonts w:ascii="Verdana" w:hAnsi="Verdana"/>
          <w:sz w:val="18"/>
          <w:szCs w:val="18"/>
        </w:rPr>
        <w:t xml:space="preserve">Faf´s ordinære </w:t>
      </w:r>
      <w:r w:rsidR="00CE1156" w:rsidRPr="007D305A">
        <w:rPr>
          <w:rFonts w:ascii="Verdana" w:hAnsi="Verdana"/>
          <w:sz w:val="18"/>
          <w:szCs w:val="18"/>
        </w:rPr>
        <w:t>generalforsamlingen d. 11.</w:t>
      </w:r>
      <w:r w:rsidR="00C06095" w:rsidRPr="007D305A">
        <w:rPr>
          <w:rFonts w:ascii="Verdana" w:hAnsi="Verdana"/>
          <w:sz w:val="18"/>
          <w:szCs w:val="18"/>
        </w:rPr>
        <w:t xml:space="preserve"> </w:t>
      </w:r>
      <w:r w:rsidR="00CE1156" w:rsidRPr="007D305A">
        <w:rPr>
          <w:rFonts w:ascii="Verdana" w:hAnsi="Verdana"/>
          <w:sz w:val="18"/>
          <w:szCs w:val="18"/>
        </w:rPr>
        <w:t>marts 2011</w:t>
      </w:r>
    </w:p>
    <w:p w:rsidR="00CE1156" w:rsidRPr="007D305A" w:rsidRDefault="00CE1156">
      <w:pPr>
        <w:rPr>
          <w:rFonts w:ascii="Verdana" w:hAnsi="Verdana"/>
          <w:sz w:val="18"/>
          <w:szCs w:val="18"/>
        </w:rPr>
      </w:pPr>
    </w:p>
    <w:p w:rsidR="00782C70" w:rsidRPr="007D305A" w:rsidRDefault="00CE1156">
      <w:pPr>
        <w:rPr>
          <w:rFonts w:ascii="Verdana" w:hAnsi="Verdana"/>
          <w:sz w:val="18"/>
          <w:szCs w:val="18"/>
        </w:rPr>
      </w:pPr>
      <w:r w:rsidRPr="007D305A">
        <w:rPr>
          <w:rFonts w:ascii="Verdana" w:hAnsi="Verdana"/>
          <w:sz w:val="18"/>
          <w:szCs w:val="18"/>
        </w:rPr>
        <w:t xml:space="preserve">Vi har </w:t>
      </w:r>
      <w:r w:rsidR="00C06095" w:rsidRPr="007D305A">
        <w:rPr>
          <w:rFonts w:ascii="Verdana" w:hAnsi="Verdana"/>
          <w:sz w:val="18"/>
          <w:szCs w:val="18"/>
        </w:rPr>
        <w:t xml:space="preserve">i det forgangne år </w:t>
      </w:r>
      <w:r w:rsidRPr="007D305A">
        <w:rPr>
          <w:rFonts w:ascii="Verdana" w:hAnsi="Verdana"/>
          <w:sz w:val="18"/>
          <w:szCs w:val="18"/>
        </w:rPr>
        <w:t xml:space="preserve">afholdt </w:t>
      </w:r>
      <w:r w:rsidR="00C06095" w:rsidRPr="007D305A">
        <w:rPr>
          <w:rFonts w:ascii="Verdana" w:hAnsi="Verdana"/>
          <w:sz w:val="18"/>
          <w:szCs w:val="18"/>
        </w:rPr>
        <w:t>fem</w:t>
      </w:r>
      <w:r w:rsidRPr="007D305A">
        <w:rPr>
          <w:rFonts w:ascii="Verdana" w:hAnsi="Verdana"/>
          <w:sz w:val="18"/>
          <w:szCs w:val="18"/>
        </w:rPr>
        <w:t xml:space="preserve"> bestyrelsesmøder,</w:t>
      </w:r>
      <w:r w:rsidR="00782C70" w:rsidRPr="007D305A">
        <w:rPr>
          <w:rFonts w:ascii="Verdana" w:hAnsi="Verdana"/>
          <w:sz w:val="18"/>
          <w:szCs w:val="18"/>
        </w:rPr>
        <w:t xml:space="preserve"> en ekstraordinær generalforsamiling, </w:t>
      </w:r>
      <w:r w:rsidRPr="007D305A">
        <w:rPr>
          <w:rFonts w:ascii="Verdana" w:hAnsi="Verdana"/>
          <w:sz w:val="18"/>
          <w:szCs w:val="18"/>
        </w:rPr>
        <w:t xml:space="preserve"> </w:t>
      </w:r>
      <w:r w:rsidR="00782C70" w:rsidRPr="007D305A">
        <w:rPr>
          <w:rFonts w:ascii="Verdana" w:hAnsi="Verdana"/>
          <w:sz w:val="18"/>
          <w:szCs w:val="18"/>
        </w:rPr>
        <w:t xml:space="preserve">et seminar, en ekskursion, været repræsenteret ved to faglige møder og realiseret en masse andre spændende ting. </w:t>
      </w:r>
    </w:p>
    <w:p w:rsidR="00C06095" w:rsidRPr="007D305A" w:rsidRDefault="00C06095" w:rsidP="00C06095">
      <w:pPr>
        <w:rPr>
          <w:rFonts w:ascii="Verdana" w:hAnsi="Verdana"/>
          <w:sz w:val="18"/>
          <w:szCs w:val="18"/>
        </w:rPr>
      </w:pPr>
      <w:r w:rsidRPr="007D305A">
        <w:rPr>
          <w:rFonts w:ascii="Verdana" w:hAnsi="Verdana"/>
          <w:sz w:val="18"/>
          <w:szCs w:val="18"/>
        </w:rPr>
        <w:t xml:space="preserve">Et ganske flot og tilfredstilende engagement. </w:t>
      </w:r>
    </w:p>
    <w:p w:rsidR="00C06095" w:rsidRPr="007D305A" w:rsidRDefault="00C06095">
      <w:pPr>
        <w:rPr>
          <w:rFonts w:ascii="Verdana" w:hAnsi="Verdana"/>
          <w:b/>
          <w:sz w:val="18"/>
          <w:szCs w:val="18"/>
        </w:rPr>
      </w:pPr>
    </w:p>
    <w:p w:rsidR="00782C70" w:rsidRPr="007D305A" w:rsidRDefault="00782C70">
      <w:pPr>
        <w:rPr>
          <w:rFonts w:ascii="Verdana" w:hAnsi="Verdana"/>
          <w:b/>
          <w:sz w:val="18"/>
          <w:szCs w:val="18"/>
        </w:rPr>
      </w:pPr>
      <w:r w:rsidRPr="007D305A">
        <w:rPr>
          <w:rFonts w:ascii="Verdana" w:hAnsi="Verdana"/>
          <w:b/>
          <w:sz w:val="18"/>
          <w:szCs w:val="18"/>
        </w:rPr>
        <w:t>Bestyrelsesmøder:</w:t>
      </w:r>
    </w:p>
    <w:p w:rsidR="00C06095" w:rsidRPr="007D305A" w:rsidRDefault="00C06095">
      <w:pPr>
        <w:rPr>
          <w:rFonts w:ascii="Verdana" w:hAnsi="Verdana"/>
          <w:sz w:val="18"/>
          <w:szCs w:val="18"/>
        </w:rPr>
      </w:pPr>
      <w:r w:rsidRPr="007D305A">
        <w:rPr>
          <w:rFonts w:ascii="Verdana" w:hAnsi="Verdana"/>
          <w:sz w:val="18"/>
          <w:szCs w:val="18"/>
        </w:rPr>
        <w:t>Møderne har haft to overorndede temaer: Visioner og vedtægter</w:t>
      </w:r>
    </w:p>
    <w:p w:rsidR="00C06095" w:rsidRPr="007D305A" w:rsidRDefault="00C06095">
      <w:pPr>
        <w:rPr>
          <w:rFonts w:ascii="Verdana" w:hAnsi="Verdana"/>
          <w:sz w:val="18"/>
          <w:szCs w:val="18"/>
        </w:rPr>
      </w:pPr>
    </w:p>
    <w:p w:rsidR="00C06095" w:rsidRPr="007D305A" w:rsidRDefault="00C06095">
      <w:pPr>
        <w:rPr>
          <w:rFonts w:ascii="Verdana" w:hAnsi="Verdana"/>
          <w:sz w:val="18"/>
          <w:szCs w:val="18"/>
        </w:rPr>
      </w:pPr>
      <w:r w:rsidRPr="007D305A">
        <w:rPr>
          <w:rFonts w:ascii="Verdana" w:hAnsi="Verdana"/>
          <w:sz w:val="18"/>
          <w:szCs w:val="18"/>
        </w:rPr>
        <w:t>Bestyrelses visioner kan sammefattes i tre kategorier, der er indbyrdes forbundet:</w:t>
      </w:r>
    </w:p>
    <w:p w:rsidR="00782C70" w:rsidRPr="007D305A" w:rsidRDefault="00782C70" w:rsidP="00C06095">
      <w:pPr>
        <w:pStyle w:val="ListParagraph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7D305A">
        <w:rPr>
          <w:rFonts w:ascii="Verdana" w:hAnsi="Verdana" w:cs="Arial"/>
          <w:sz w:val="18"/>
          <w:szCs w:val="18"/>
        </w:rPr>
        <w:t>Legeplads, socialt</w:t>
      </w:r>
      <w:r w:rsidR="00C06095" w:rsidRPr="007D305A">
        <w:rPr>
          <w:rFonts w:ascii="Verdana" w:hAnsi="Verdana" w:cs="Arial"/>
          <w:sz w:val="18"/>
          <w:szCs w:val="18"/>
        </w:rPr>
        <w:t xml:space="preserve"> og kollegialt forum og</w:t>
      </w:r>
      <w:r w:rsidRPr="007D305A">
        <w:rPr>
          <w:rFonts w:ascii="Verdana" w:hAnsi="Verdana" w:cs="Arial"/>
          <w:sz w:val="18"/>
          <w:szCs w:val="18"/>
        </w:rPr>
        <w:t xml:space="preserve"> </w:t>
      </w:r>
      <w:r w:rsidRPr="007D305A">
        <w:rPr>
          <w:rFonts w:ascii="Verdana" w:hAnsi="Verdana"/>
          <w:sz w:val="18"/>
          <w:szCs w:val="18"/>
        </w:rPr>
        <w:t xml:space="preserve"> </w:t>
      </w:r>
      <w:r w:rsidR="00C06095" w:rsidRPr="007D305A">
        <w:rPr>
          <w:rFonts w:ascii="Verdana" w:hAnsi="Verdana"/>
          <w:sz w:val="18"/>
          <w:szCs w:val="18"/>
        </w:rPr>
        <w:t>netværk.</w:t>
      </w:r>
    </w:p>
    <w:p w:rsidR="00782C70" w:rsidRPr="007D305A" w:rsidRDefault="00782C70" w:rsidP="00C06095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D305A">
        <w:rPr>
          <w:rFonts w:ascii="Verdana" w:hAnsi="Verdana"/>
          <w:sz w:val="18"/>
          <w:szCs w:val="18"/>
        </w:rPr>
        <w:t xml:space="preserve">Uformel vidensdeling og dialog, </w:t>
      </w:r>
      <w:r w:rsidR="00C06095" w:rsidRPr="007D305A">
        <w:rPr>
          <w:rFonts w:ascii="Verdana" w:eastAsia="Calibri" w:hAnsi="Verdana" w:cs="Times New Roman"/>
          <w:sz w:val="18"/>
          <w:szCs w:val="18"/>
        </w:rPr>
        <w:t>metodediskussion</w:t>
      </w:r>
      <w:r w:rsidR="00C06095" w:rsidRPr="007D305A">
        <w:rPr>
          <w:rFonts w:ascii="Verdana" w:hAnsi="Verdana" w:cs="Arial"/>
          <w:sz w:val="18"/>
          <w:szCs w:val="18"/>
        </w:rPr>
        <w:t xml:space="preserve"> og debat.</w:t>
      </w:r>
    </w:p>
    <w:p w:rsidR="00782C70" w:rsidRPr="007D305A" w:rsidRDefault="00782C70" w:rsidP="00782C70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D305A">
        <w:rPr>
          <w:rFonts w:ascii="Verdana" w:eastAsia="Times New Roman" w:hAnsi="Verdana" w:cs="Arial"/>
          <w:sz w:val="18"/>
          <w:szCs w:val="18"/>
          <w:lang w:eastAsia="da-DK"/>
        </w:rPr>
        <w:t>Fingeraftryk i den offentlige debat,</w:t>
      </w:r>
      <w:r w:rsidRPr="007D305A">
        <w:rPr>
          <w:rFonts w:ascii="Verdana" w:hAnsi="Verdana"/>
          <w:sz w:val="18"/>
          <w:szCs w:val="18"/>
        </w:rPr>
        <w:t xml:space="preserve"> legitimere vores fag</w:t>
      </w:r>
      <w:r w:rsidR="00C06095" w:rsidRPr="007D305A">
        <w:rPr>
          <w:rFonts w:ascii="Verdana" w:hAnsi="Verdana"/>
          <w:sz w:val="18"/>
          <w:szCs w:val="18"/>
        </w:rPr>
        <w:t xml:space="preserve"> samt v</w:t>
      </w:r>
      <w:r w:rsidRPr="007D305A">
        <w:rPr>
          <w:rFonts w:ascii="Verdana" w:hAnsi="Verdana"/>
          <w:sz w:val="18"/>
          <w:szCs w:val="18"/>
        </w:rPr>
        <w:t>aretage faget interesser.</w:t>
      </w:r>
    </w:p>
    <w:p w:rsidR="00782C70" w:rsidRPr="007D305A" w:rsidRDefault="00782C70">
      <w:pPr>
        <w:rPr>
          <w:rFonts w:ascii="Verdana" w:hAnsi="Verdana"/>
          <w:sz w:val="18"/>
          <w:szCs w:val="18"/>
        </w:rPr>
      </w:pPr>
    </w:p>
    <w:p w:rsidR="00C06095" w:rsidRPr="007D305A" w:rsidRDefault="00C06095">
      <w:pPr>
        <w:rPr>
          <w:rFonts w:ascii="Verdana" w:hAnsi="Verdana"/>
          <w:sz w:val="18"/>
          <w:szCs w:val="18"/>
        </w:rPr>
      </w:pPr>
      <w:r w:rsidRPr="007D305A">
        <w:rPr>
          <w:rFonts w:ascii="Verdana" w:hAnsi="Verdana"/>
          <w:sz w:val="18"/>
          <w:szCs w:val="18"/>
        </w:rPr>
        <w:t>For at kunne leve op til visionerne og for at ajourføre v</w:t>
      </w:r>
      <w:r w:rsidR="00782C70" w:rsidRPr="007D305A">
        <w:rPr>
          <w:rFonts w:ascii="Verdana" w:hAnsi="Verdana"/>
          <w:sz w:val="18"/>
          <w:szCs w:val="18"/>
        </w:rPr>
        <w:t>edtægter</w:t>
      </w:r>
      <w:r w:rsidRPr="007D305A">
        <w:rPr>
          <w:rFonts w:ascii="Verdana" w:hAnsi="Verdana"/>
          <w:sz w:val="18"/>
          <w:szCs w:val="18"/>
        </w:rPr>
        <w:t xml:space="preserve">en generelt, blev der nedsat et underudvalg til revision af vedtægter. </w:t>
      </w:r>
    </w:p>
    <w:p w:rsidR="00654521" w:rsidRPr="007D305A" w:rsidRDefault="00C06095">
      <w:pPr>
        <w:rPr>
          <w:rFonts w:ascii="Verdana" w:hAnsi="Verdana"/>
          <w:sz w:val="18"/>
          <w:szCs w:val="18"/>
        </w:rPr>
      </w:pPr>
      <w:r w:rsidRPr="007D305A">
        <w:rPr>
          <w:rFonts w:ascii="Verdana" w:hAnsi="Verdana"/>
          <w:sz w:val="18"/>
          <w:szCs w:val="18"/>
        </w:rPr>
        <w:t>U</w:t>
      </w:r>
      <w:r w:rsidR="00782C70" w:rsidRPr="007D305A">
        <w:rPr>
          <w:rFonts w:ascii="Verdana" w:hAnsi="Verdana"/>
          <w:sz w:val="18"/>
          <w:szCs w:val="18"/>
        </w:rPr>
        <w:t>dvalg</w:t>
      </w:r>
      <w:r w:rsidRPr="007D305A">
        <w:rPr>
          <w:rFonts w:ascii="Verdana" w:hAnsi="Verdana"/>
          <w:sz w:val="18"/>
          <w:szCs w:val="18"/>
        </w:rPr>
        <w:t xml:space="preserve">et bestod af nogle bestyrelsesmedlemmer samt </w:t>
      </w:r>
      <w:r w:rsidR="00782C70" w:rsidRPr="007D305A">
        <w:rPr>
          <w:rFonts w:ascii="Verdana" w:hAnsi="Verdana"/>
          <w:sz w:val="18"/>
          <w:szCs w:val="18"/>
        </w:rPr>
        <w:t xml:space="preserve"> medlemmer udefra</w:t>
      </w:r>
      <w:r w:rsidRPr="007D305A">
        <w:rPr>
          <w:rFonts w:ascii="Verdana" w:hAnsi="Verdana"/>
          <w:sz w:val="18"/>
          <w:szCs w:val="18"/>
        </w:rPr>
        <w:t>. Generelle</w:t>
      </w:r>
      <w:r w:rsidR="00782C70" w:rsidRPr="007D305A">
        <w:rPr>
          <w:rFonts w:ascii="Verdana" w:hAnsi="Verdana"/>
          <w:sz w:val="18"/>
          <w:szCs w:val="18"/>
        </w:rPr>
        <w:t xml:space="preserve"> retningslinjer</w:t>
      </w:r>
      <w:r w:rsidRPr="007D305A">
        <w:rPr>
          <w:rFonts w:ascii="Verdana" w:hAnsi="Verdana"/>
          <w:sz w:val="18"/>
          <w:szCs w:val="18"/>
        </w:rPr>
        <w:t xml:space="preserve"> og </w:t>
      </w:r>
      <w:r w:rsidR="00782C70" w:rsidRPr="007D305A">
        <w:rPr>
          <w:rFonts w:ascii="Verdana" w:hAnsi="Verdana"/>
          <w:sz w:val="18"/>
          <w:szCs w:val="18"/>
        </w:rPr>
        <w:t>skabeloner</w:t>
      </w:r>
      <w:r w:rsidRPr="007D305A">
        <w:rPr>
          <w:rFonts w:ascii="Verdana" w:hAnsi="Verdana"/>
          <w:sz w:val="18"/>
          <w:szCs w:val="18"/>
        </w:rPr>
        <w:t xml:space="preserve"> blev brugt som inspiration</w:t>
      </w:r>
      <w:r w:rsidR="00782C70" w:rsidRPr="007D305A">
        <w:rPr>
          <w:rFonts w:ascii="Verdana" w:hAnsi="Verdana"/>
          <w:sz w:val="18"/>
          <w:szCs w:val="18"/>
        </w:rPr>
        <w:t xml:space="preserve">. </w:t>
      </w:r>
      <w:r w:rsidRPr="007D305A">
        <w:rPr>
          <w:rFonts w:ascii="Verdana" w:hAnsi="Verdana"/>
          <w:sz w:val="18"/>
          <w:szCs w:val="18"/>
        </w:rPr>
        <w:t xml:space="preserve">Det viste sig at være en svær process, men </w:t>
      </w:r>
      <w:r w:rsidR="00C33D63" w:rsidRPr="007D305A">
        <w:rPr>
          <w:rFonts w:ascii="Verdana" w:hAnsi="Verdana"/>
          <w:sz w:val="18"/>
          <w:szCs w:val="18"/>
        </w:rPr>
        <w:t xml:space="preserve">arbejdet </w:t>
      </w:r>
      <w:r w:rsidRPr="007D305A">
        <w:rPr>
          <w:rFonts w:ascii="Verdana" w:hAnsi="Verdana"/>
          <w:sz w:val="18"/>
          <w:szCs w:val="18"/>
        </w:rPr>
        <w:t xml:space="preserve">mundede ud i en </w:t>
      </w:r>
      <w:r w:rsidR="00C33D63" w:rsidRPr="007D305A">
        <w:rPr>
          <w:rFonts w:ascii="Verdana" w:hAnsi="Verdana"/>
          <w:sz w:val="18"/>
          <w:szCs w:val="18"/>
        </w:rPr>
        <w:t>ekstr</w:t>
      </w:r>
      <w:r w:rsidR="00654521" w:rsidRPr="007D305A">
        <w:rPr>
          <w:rFonts w:ascii="Verdana" w:hAnsi="Verdana"/>
          <w:sz w:val="18"/>
          <w:szCs w:val="18"/>
        </w:rPr>
        <w:t>aordinær generalforsamling d. 22 nov.</w:t>
      </w:r>
      <w:r w:rsidR="00C33D63" w:rsidRPr="007D305A">
        <w:rPr>
          <w:rFonts w:ascii="Verdana" w:hAnsi="Verdana"/>
          <w:sz w:val="18"/>
          <w:szCs w:val="18"/>
        </w:rPr>
        <w:t xml:space="preserve"> 2010, hvor de nye vedtægter blev vedtaget. Der er dog stadig </w:t>
      </w:r>
      <w:r w:rsidR="00654521" w:rsidRPr="007D305A">
        <w:rPr>
          <w:rFonts w:ascii="Verdana" w:hAnsi="Verdana"/>
          <w:sz w:val="18"/>
          <w:szCs w:val="18"/>
        </w:rPr>
        <w:t>fejl og mangler</w:t>
      </w:r>
      <w:r w:rsidR="00C33D63" w:rsidRPr="007D305A">
        <w:rPr>
          <w:rFonts w:ascii="Verdana" w:hAnsi="Verdana"/>
          <w:sz w:val="18"/>
          <w:szCs w:val="18"/>
        </w:rPr>
        <w:t xml:space="preserve"> og processen er således pågående. </w:t>
      </w:r>
      <w:r w:rsidR="00654521" w:rsidRPr="007D305A">
        <w:rPr>
          <w:rFonts w:ascii="Verdana" w:hAnsi="Verdana"/>
          <w:sz w:val="18"/>
          <w:szCs w:val="18"/>
        </w:rPr>
        <w:t xml:space="preserve"> </w:t>
      </w:r>
    </w:p>
    <w:p w:rsidR="00782C70" w:rsidRPr="007D305A" w:rsidRDefault="00782C70">
      <w:pPr>
        <w:rPr>
          <w:rFonts w:ascii="Verdana" w:hAnsi="Verdana"/>
          <w:sz w:val="18"/>
          <w:szCs w:val="18"/>
        </w:rPr>
      </w:pPr>
    </w:p>
    <w:p w:rsidR="00782C70" w:rsidRPr="007D305A" w:rsidRDefault="00782C70">
      <w:pPr>
        <w:rPr>
          <w:rFonts w:ascii="Verdana" w:hAnsi="Verdana"/>
          <w:b/>
          <w:sz w:val="18"/>
          <w:szCs w:val="18"/>
        </w:rPr>
      </w:pPr>
      <w:r w:rsidRPr="007D305A">
        <w:rPr>
          <w:rFonts w:ascii="Verdana" w:hAnsi="Verdana"/>
          <w:b/>
          <w:sz w:val="18"/>
          <w:szCs w:val="18"/>
        </w:rPr>
        <w:t>Seminar</w:t>
      </w:r>
    </w:p>
    <w:p w:rsidR="007D305A" w:rsidRPr="007D305A" w:rsidRDefault="00C33D63" w:rsidP="007D305A">
      <w:pPr>
        <w:rPr>
          <w:rFonts w:ascii="Verdana" w:eastAsia="Times New Roman" w:hAnsi="Verdana" w:cs="Times New Roman"/>
          <w:sz w:val="18"/>
          <w:szCs w:val="18"/>
          <w:lang w:eastAsia="da-DK"/>
        </w:rPr>
      </w:pPr>
      <w:r w:rsidRPr="007D305A">
        <w:rPr>
          <w:rFonts w:ascii="Verdana" w:hAnsi="Verdana"/>
          <w:sz w:val="18"/>
          <w:szCs w:val="18"/>
        </w:rPr>
        <w:t xml:space="preserve">I </w:t>
      </w:r>
      <w:r w:rsidR="007D305A" w:rsidRPr="007D305A">
        <w:rPr>
          <w:rFonts w:ascii="Verdana" w:hAnsi="Verdana"/>
          <w:sz w:val="18"/>
          <w:szCs w:val="18"/>
        </w:rPr>
        <w:t>juni 2010</w:t>
      </w:r>
      <w:r w:rsidRPr="007D305A">
        <w:rPr>
          <w:rFonts w:ascii="Verdana" w:hAnsi="Verdana"/>
          <w:sz w:val="18"/>
          <w:szCs w:val="18"/>
        </w:rPr>
        <w:t xml:space="preserve"> afholdt</w:t>
      </w:r>
      <w:r w:rsidR="007D305A" w:rsidRPr="007D305A">
        <w:rPr>
          <w:rFonts w:ascii="Verdana" w:hAnsi="Verdana"/>
          <w:sz w:val="18"/>
          <w:szCs w:val="18"/>
        </w:rPr>
        <w:t>e FaF</w:t>
      </w:r>
      <w:r w:rsidRPr="007D305A">
        <w:rPr>
          <w:rFonts w:ascii="Verdana" w:hAnsi="Verdana"/>
          <w:sz w:val="18"/>
          <w:szCs w:val="18"/>
        </w:rPr>
        <w:t xml:space="preserve"> er miniseminar på Købehavns universitet</w:t>
      </w:r>
      <w:r w:rsidR="007D305A" w:rsidRPr="007D305A">
        <w:rPr>
          <w:rFonts w:ascii="Verdana" w:hAnsi="Verdana"/>
          <w:sz w:val="18"/>
          <w:szCs w:val="18"/>
        </w:rPr>
        <w:t xml:space="preserve">: </w:t>
      </w:r>
      <w:r w:rsidR="00782C70" w:rsidRPr="007D305A">
        <w:rPr>
          <w:rFonts w:ascii="Verdana" w:hAnsi="Verdana"/>
          <w:sz w:val="18"/>
          <w:szCs w:val="18"/>
        </w:rPr>
        <w:t>Sådan gør man i Sverige…..</w:t>
      </w:r>
      <w:r w:rsidR="007D305A" w:rsidRPr="007D305A">
        <w:rPr>
          <w:rFonts w:ascii="Verdana" w:hAnsi="Verdana"/>
          <w:sz w:val="18"/>
          <w:szCs w:val="18"/>
        </w:rPr>
        <w:t xml:space="preserve"> Myter og metoder i svensk arkæologi med oplæg af fem svenske arkæologer </w:t>
      </w:r>
      <w:r w:rsidR="007D305A" w:rsidRPr="007D305A">
        <w:rPr>
          <w:rFonts w:ascii="Verdana" w:eastAsia="Times New Roman" w:hAnsi="Verdana" w:cs="Times New Roman"/>
          <w:sz w:val="18"/>
          <w:szCs w:val="18"/>
          <w:lang w:eastAsia="da-DK"/>
        </w:rPr>
        <w:t>Stefan Larsson, Karin Lund og Håkan Thorén fra UV-Syd samt Charlotte Fabech og Nils Johansson</w:t>
      </w:r>
      <w:r w:rsidR="007D305A" w:rsidRPr="007D305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 </w:t>
      </w:r>
      <w:r w:rsidR="007D305A" w:rsidRPr="007D305A">
        <w:rPr>
          <w:rFonts w:ascii="Verdana" w:eastAsia="Times New Roman" w:hAnsi="Verdana" w:cs="Times New Roman"/>
          <w:sz w:val="18"/>
          <w:szCs w:val="18"/>
          <w:lang w:eastAsia="da-DK"/>
        </w:rPr>
        <w:t>fra Sydsvensk arkeologi AB.</w:t>
      </w:r>
      <w:r w:rsidR="007D305A">
        <w:rPr>
          <w:rFonts w:ascii="Verdana" w:eastAsia="Times New Roman" w:hAnsi="Verdana" w:cs="Times New Roman"/>
          <w:sz w:val="18"/>
          <w:szCs w:val="18"/>
          <w:lang w:eastAsia="da-DK"/>
        </w:rPr>
        <w:t xml:space="preserve"> </w:t>
      </w:r>
    </w:p>
    <w:p w:rsidR="00782C70" w:rsidRPr="007D305A" w:rsidRDefault="00782C70" w:rsidP="007D305A">
      <w:pPr>
        <w:rPr>
          <w:rFonts w:ascii="Verdana" w:hAnsi="Verdana"/>
          <w:sz w:val="18"/>
          <w:szCs w:val="18"/>
        </w:rPr>
      </w:pPr>
    </w:p>
    <w:p w:rsidR="00782C70" w:rsidRPr="007D305A" w:rsidRDefault="00782C70">
      <w:pPr>
        <w:rPr>
          <w:rFonts w:ascii="Verdana" w:hAnsi="Verdana"/>
          <w:b/>
          <w:sz w:val="18"/>
          <w:szCs w:val="18"/>
        </w:rPr>
      </w:pPr>
      <w:r w:rsidRPr="007D305A">
        <w:rPr>
          <w:rFonts w:ascii="Verdana" w:hAnsi="Verdana"/>
          <w:b/>
          <w:sz w:val="18"/>
          <w:szCs w:val="18"/>
        </w:rPr>
        <w:t>Ekskursion</w:t>
      </w:r>
    </w:p>
    <w:p w:rsidR="007D305A" w:rsidRPr="007D305A" w:rsidRDefault="007D305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sensommeren arrangerede FaF en tur til Tanum for at se og diskutere h</w:t>
      </w:r>
      <w:r w:rsidR="00782C70" w:rsidRPr="007D305A">
        <w:rPr>
          <w:rFonts w:ascii="Verdana" w:hAnsi="Verdana"/>
          <w:sz w:val="18"/>
          <w:szCs w:val="18"/>
        </w:rPr>
        <w:t>elleristninger</w:t>
      </w:r>
      <w:r>
        <w:rPr>
          <w:rFonts w:ascii="Verdana" w:hAnsi="Verdana"/>
          <w:sz w:val="18"/>
          <w:szCs w:val="18"/>
        </w:rPr>
        <w:t xml:space="preserve"> i deres kontekst. </w:t>
      </w:r>
    </w:p>
    <w:p w:rsidR="00782C70" w:rsidRPr="007D305A" w:rsidRDefault="00782C70">
      <w:pPr>
        <w:rPr>
          <w:rFonts w:ascii="Verdana" w:hAnsi="Verdana"/>
          <w:sz w:val="18"/>
          <w:szCs w:val="18"/>
        </w:rPr>
      </w:pPr>
    </w:p>
    <w:p w:rsidR="00782C70" w:rsidRPr="007D305A" w:rsidRDefault="00782C70" w:rsidP="00782C70">
      <w:pPr>
        <w:rPr>
          <w:rFonts w:ascii="Verdana" w:hAnsi="Verdana"/>
          <w:b/>
          <w:sz w:val="18"/>
          <w:szCs w:val="18"/>
        </w:rPr>
      </w:pPr>
      <w:r w:rsidRPr="007D305A">
        <w:rPr>
          <w:rFonts w:ascii="Verdana" w:hAnsi="Verdana"/>
          <w:b/>
          <w:sz w:val="18"/>
          <w:szCs w:val="18"/>
        </w:rPr>
        <w:t>Faglig Repræsentation</w:t>
      </w:r>
    </w:p>
    <w:p w:rsidR="00782C70" w:rsidRPr="007D305A" w:rsidRDefault="007D305A" w:rsidP="00782C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Derudover havde FaF en repræsentant ved </w:t>
      </w:r>
      <w:r w:rsidR="00782C70" w:rsidRPr="007D305A">
        <w:rPr>
          <w:rFonts w:ascii="Verdana" w:hAnsi="Verdana"/>
          <w:sz w:val="18"/>
          <w:szCs w:val="18"/>
        </w:rPr>
        <w:t>Fuglsø</w:t>
      </w:r>
      <w:r>
        <w:rPr>
          <w:rFonts w:ascii="Verdana" w:hAnsi="Verdana"/>
          <w:sz w:val="18"/>
          <w:szCs w:val="18"/>
        </w:rPr>
        <w:t xml:space="preserve">-mødet 2010, hvor der også, gennem poster, foldere og eksemplarer af Arkæologisk Forum, blev gjort opmærksom på foreningen og dens arbejde. </w:t>
      </w:r>
    </w:p>
    <w:p w:rsidR="00782C70" w:rsidRPr="007D305A" w:rsidRDefault="007D305A" w:rsidP="00782C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Også ved Det Arkæologiske Råds</w:t>
      </w:r>
      <w:r w:rsidR="00782C70" w:rsidRPr="007D305A">
        <w:rPr>
          <w:rFonts w:ascii="Verdana" w:hAnsi="Verdana"/>
          <w:sz w:val="18"/>
          <w:szCs w:val="18"/>
        </w:rPr>
        <w:t xml:space="preserve"> årsmøde</w:t>
      </w:r>
      <w:r>
        <w:rPr>
          <w:rFonts w:ascii="Verdana" w:hAnsi="Verdana"/>
          <w:sz w:val="18"/>
          <w:szCs w:val="18"/>
        </w:rPr>
        <w:t xml:space="preserve"> i vinteren 2011 havde foreningen et par repræsnetanter. </w:t>
      </w:r>
    </w:p>
    <w:p w:rsidR="00782C70" w:rsidRPr="007D305A" w:rsidRDefault="00782C70" w:rsidP="00782C70">
      <w:pPr>
        <w:rPr>
          <w:rFonts w:ascii="Verdana" w:hAnsi="Verdana"/>
          <w:sz w:val="18"/>
          <w:szCs w:val="18"/>
        </w:rPr>
      </w:pPr>
    </w:p>
    <w:p w:rsidR="003355ED" w:rsidRPr="007D305A" w:rsidRDefault="003355ED">
      <w:pPr>
        <w:rPr>
          <w:rFonts w:ascii="Verdana" w:hAnsi="Verdana"/>
          <w:b/>
          <w:sz w:val="18"/>
          <w:szCs w:val="18"/>
        </w:rPr>
      </w:pPr>
      <w:r w:rsidRPr="007D305A">
        <w:rPr>
          <w:rFonts w:ascii="Verdana" w:hAnsi="Verdana"/>
          <w:b/>
          <w:sz w:val="18"/>
          <w:szCs w:val="18"/>
        </w:rPr>
        <w:t>Øvrigt</w:t>
      </w:r>
    </w:p>
    <w:p w:rsidR="00CE1156" w:rsidRPr="007D305A" w:rsidRDefault="00A402E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Endeligt har vi fået lagt specialer ud på hjemmesiden. Her er vi dog stødt ind i ophavsretlige </w:t>
      </w:r>
      <w:r w:rsidR="00CE1156" w:rsidRPr="007D305A">
        <w:rPr>
          <w:rFonts w:ascii="Verdana" w:hAnsi="Verdana"/>
          <w:sz w:val="18"/>
          <w:szCs w:val="18"/>
        </w:rPr>
        <w:t>problemer</w:t>
      </w:r>
      <w:r>
        <w:rPr>
          <w:rFonts w:ascii="Verdana" w:hAnsi="Verdana"/>
          <w:sz w:val="18"/>
          <w:szCs w:val="18"/>
        </w:rPr>
        <w:t xml:space="preserve">, der dog er blevet løst nu. Dermed kan vi udbygge dette tiltag i det kommende år. </w:t>
      </w:r>
      <w:r w:rsidR="00CE1156" w:rsidRPr="007D305A">
        <w:rPr>
          <w:rFonts w:ascii="Verdana" w:hAnsi="Verdana"/>
          <w:sz w:val="18"/>
          <w:szCs w:val="18"/>
        </w:rPr>
        <w:t xml:space="preserve"> </w:t>
      </w:r>
    </w:p>
    <w:p w:rsidR="00CE1156" w:rsidRPr="007D305A" w:rsidRDefault="00CE1156">
      <w:pPr>
        <w:rPr>
          <w:rFonts w:ascii="Verdana" w:hAnsi="Verdana"/>
          <w:sz w:val="18"/>
          <w:szCs w:val="18"/>
        </w:rPr>
      </w:pPr>
    </w:p>
    <w:p w:rsidR="00654521" w:rsidRPr="007D305A" w:rsidRDefault="00A402E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 har også fået oprettet en m</w:t>
      </w:r>
      <w:r w:rsidR="00CE1156" w:rsidRPr="007D305A">
        <w:rPr>
          <w:rFonts w:ascii="Verdana" w:hAnsi="Verdana"/>
          <w:sz w:val="18"/>
          <w:szCs w:val="18"/>
        </w:rPr>
        <w:t>edlemsdatabase</w:t>
      </w:r>
      <w:r>
        <w:rPr>
          <w:rFonts w:ascii="Verdana" w:hAnsi="Verdana"/>
          <w:sz w:val="18"/>
          <w:szCs w:val="18"/>
        </w:rPr>
        <w:t xml:space="preserve"> til internt brug, der skaber muligheder for at holde bedre styr på vores medlemsskare. Det skaber mulighed for, at vi på sigt vil kunne målrette tilbud og tiltag mere præcist.</w:t>
      </w:r>
    </w:p>
    <w:p w:rsidR="00CE1156" w:rsidRPr="007D305A" w:rsidRDefault="00CE1156">
      <w:pPr>
        <w:rPr>
          <w:rFonts w:ascii="Verdana" w:hAnsi="Verdana"/>
          <w:sz w:val="18"/>
          <w:szCs w:val="18"/>
        </w:rPr>
      </w:pPr>
    </w:p>
    <w:p w:rsidR="00CE1156" w:rsidRPr="007D305A" w:rsidRDefault="00A402E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 har fået opretten en </w:t>
      </w:r>
      <w:r w:rsidR="00CE1156" w:rsidRPr="007D305A">
        <w:rPr>
          <w:rFonts w:ascii="Verdana" w:hAnsi="Verdana"/>
          <w:sz w:val="18"/>
          <w:szCs w:val="18"/>
        </w:rPr>
        <w:t>Facebook</w:t>
      </w:r>
      <w:r>
        <w:rPr>
          <w:rFonts w:ascii="Verdana" w:hAnsi="Verdana"/>
          <w:sz w:val="18"/>
          <w:szCs w:val="18"/>
        </w:rPr>
        <w:t xml:space="preserve">-profil som skal bruges som informationskanal og lede opmærksomheden hen på hjemmesiden og bruges som reminder til arrangementer. </w:t>
      </w:r>
    </w:p>
    <w:p w:rsidR="00CE1156" w:rsidRPr="007D305A" w:rsidRDefault="00CE1156">
      <w:pPr>
        <w:rPr>
          <w:rFonts w:ascii="Verdana" w:hAnsi="Verdana"/>
          <w:sz w:val="18"/>
          <w:szCs w:val="18"/>
        </w:rPr>
      </w:pPr>
    </w:p>
    <w:p w:rsidR="00654521" w:rsidRDefault="00A402E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Også har vi arbejdet på at skabe en mere sammenhængende k</w:t>
      </w:r>
      <w:r w:rsidR="00654521" w:rsidRPr="007D305A">
        <w:rPr>
          <w:rFonts w:ascii="Verdana" w:hAnsi="Verdana"/>
          <w:sz w:val="18"/>
          <w:szCs w:val="18"/>
        </w:rPr>
        <w:t>ontakt til redaktione</w:t>
      </w:r>
      <w:r w:rsidR="003355ED" w:rsidRPr="007D305A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 af Arkæologisk Forum så vi i højere grad kan samabejde om temaer og arrangemeter. </w:t>
      </w:r>
    </w:p>
    <w:p w:rsidR="00A402E7" w:rsidRDefault="00A402E7">
      <w:pPr>
        <w:rPr>
          <w:rFonts w:ascii="Verdana" w:hAnsi="Verdana"/>
          <w:sz w:val="18"/>
          <w:szCs w:val="18"/>
        </w:rPr>
      </w:pPr>
    </w:p>
    <w:p w:rsidR="00A402E7" w:rsidRDefault="00A402E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Alt i alt et godt og udbytterigt år med masser af nye og gode tiltag. </w:t>
      </w:r>
    </w:p>
    <w:p w:rsidR="00A402E7" w:rsidRDefault="00A402E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Jeg takker for indsatsen.</w:t>
      </w:r>
    </w:p>
    <w:p w:rsidR="00A402E7" w:rsidRDefault="00A402E7">
      <w:pPr>
        <w:rPr>
          <w:rFonts w:ascii="Verdana" w:hAnsi="Verdana"/>
          <w:sz w:val="18"/>
          <w:szCs w:val="18"/>
        </w:rPr>
      </w:pPr>
    </w:p>
    <w:p w:rsidR="00A402E7" w:rsidRDefault="00A402E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Trine Borake</w:t>
      </w:r>
    </w:p>
    <w:p w:rsidR="00A402E7" w:rsidRPr="007D305A" w:rsidRDefault="00A402E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Formand. </w:t>
      </w:r>
    </w:p>
    <w:sectPr w:rsidR="00A402E7" w:rsidRPr="007D305A" w:rsidSect="001078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71F3"/>
    <w:multiLevelType w:val="hybridMultilevel"/>
    <w:tmpl w:val="71567D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54521"/>
    <w:rsid w:val="00010FFF"/>
    <w:rsid w:val="001078AD"/>
    <w:rsid w:val="002C0EC7"/>
    <w:rsid w:val="003355ED"/>
    <w:rsid w:val="00484018"/>
    <w:rsid w:val="00534F39"/>
    <w:rsid w:val="0058160E"/>
    <w:rsid w:val="00603379"/>
    <w:rsid w:val="00654521"/>
    <w:rsid w:val="00782C70"/>
    <w:rsid w:val="007D305A"/>
    <w:rsid w:val="0090080B"/>
    <w:rsid w:val="009963B9"/>
    <w:rsid w:val="009A0FD7"/>
    <w:rsid w:val="00A402E7"/>
    <w:rsid w:val="00A8591B"/>
    <w:rsid w:val="00C06095"/>
    <w:rsid w:val="00C33D63"/>
    <w:rsid w:val="00CE1156"/>
    <w:rsid w:val="00E6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095"/>
    <w:pPr>
      <w:ind w:left="720"/>
      <w:contextualSpacing/>
    </w:pPr>
  </w:style>
  <w:style w:type="character" w:customStyle="1" w:styleId="yshortcuts">
    <w:name w:val="yshortcuts"/>
    <w:basedOn w:val="DefaultParagraphFont"/>
    <w:rsid w:val="007D3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8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Nikolaj</dc:creator>
  <cp:lastModifiedBy>Nikolaj</cp:lastModifiedBy>
  <cp:revision>2</cp:revision>
  <cp:lastPrinted>2011-03-10T08:05:00Z</cp:lastPrinted>
  <dcterms:created xsi:type="dcterms:W3CDTF">2011-03-17T09:16:00Z</dcterms:created>
  <dcterms:modified xsi:type="dcterms:W3CDTF">2011-03-17T09:16:00Z</dcterms:modified>
</cp:coreProperties>
</file>